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206B8C" w14:textId="08FD08DA" w:rsidR="00911235" w:rsidRPr="00911235" w:rsidRDefault="00911235">
      <w:pPr>
        <w:spacing w:before="180" w:after="180"/>
        <w:rPr>
          <w:rFonts w:ascii="ＭＳ ゴシック" w:eastAsia="ＭＳ ゴシック" w:hAnsi="ＭＳ ゴシック"/>
          <w:b/>
          <w:bCs/>
          <w:sz w:val="36"/>
          <w:szCs w:val="36"/>
        </w:rPr>
      </w:pPr>
      <w:r w:rsidRPr="00911235">
        <w:rPr>
          <w:rFonts w:ascii="ＭＳ ゴシック" w:eastAsia="ＭＳ ゴシック" w:hAnsi="ＭＳ ゴシック" w:hint="eastAsia"/>
          <w:b/>
          <w:bCs/>
          <w:sz w:val="36"/>
          <w:szCs w:val="36"/>
        </w:rPr>
        <w:t>2.東京都　街並み散策</w:t>
      </w:r>
    </w:p>
    <w:p w14:paraId="0311411A" w14:textId="5C5859CB" w:rsidR="00911235" w:rsidRDefault="00911235" w:rsidP="00950185">
      <w:pPr>
        <w:spacing w:before="180" w:after="180"/>
        <w:ind w:firstLineChars="50" w:firstLine="181"/>
        <w:rPr>
          <w:rFonts w:ascii="ＭＳ ゴシック" w:eastAsia="ＭＳ ゴシック" w:hAnsi="ＭＳ ゴシック"/>
          <w:b/>
          <w:bCs/>
          <w:sz w:val="36"/>
          <w:szCs w:val="36"/>
        </w:rPr>
      </w:pPr>
      <w:r w:rsidRPr="00911235">
        <w:rPr>
          <w:rFonts w:ascii="ＭＳ ゴシック" w:eastAsia="ＭＳ ゴシック" w:hAnsi="ＭＳ ゴシック" w:hint="eastAsia"/>
          <w:b/>
          <w:bCs/>
          <w:sz w:val="36"/>
          <w:szCs w:val="36"/>
        </w:rPr>
        <w:t>14.増上寺・桜　上下</w:t>
      </w:r>
    </w:p>
    <w:p w14:paraId="305E2043" w14:textId="77777777" w:rsidR="00950185" w:rsidRPr="00911235" w:rsidRDefault="00950185" w:rsidP="00950185">
      <w:pPr>
        <w:spacing w:before="180" w:after="180"/>
        <w:ind w:firstLineChars="50" w:firstLine="181"/>
        <w:rPr>
          <w:rFonts w:ascii="ＭＳ ゴシック" w:eastAsia="ＭＳ ゴシック" w:hAnsi="ＭＳ ゴシック"/>
          <w:b/>
          <w:bCs/>
          <w:sz w:val="36"/>
          <w:szCs w:val="36"/>
        </w:rPr>
      </w:pPr>
    </w:p>
    <w:p w14:paraId="1180BA33" w14:textId="54CACC6C" w:rsidR="00883AF0" w:rsidRPr="00911235" w:rsidRDefault="00911235" w:rsidP="00911235">
      <w:pPr>
        <w:spacing w:before="180" w:after="180"/>
        <w:ind w:leftChars="200" w:left="420"/>
        <w:rPr>
          <w:rFonts w:ascii="ＭＳ ゴシック" w:eastAsia="ＭＳ ゴシック" w:hAnsi="ＭＳ ゴシック"/>
          <w:b/>
          <w:bCs/>
          <w:sz w:val="32"/>
          <w:szCs w:val="32"/>
        </w:rPr>
      </w:pPr>
      <w:r w:rsidRPr="00911235">
        <w:rPr>
          <w:rFonts w:ascii="ＭＳ ゴシック" w:eastAsia="ＭＳ ゴシック" w:hAnsi="ＭＳ ゴシック" w:hint="eastAsia"/>
          <w:b/>
          <w:bCs/>
          <w:sz w:val="32"/>
          <w:szCs w:val="32"/>
        </w:rPr>
        <w:t>増上寺</w:t>
      </w:r>
      <w:r w:rsidRPr="00911235">
        <w:rPr>
          <w:rFonts w:ascii="ＭＳ ゴシック" w:eastAsia="ＭＳ ゴシック" w:hAnsi="ＭＳ ゴシック"/>
          <w:b/>
          <w:bCs/>
          <w:sz w:val="32"/>
          <w:szCs w:val="32"/>
        </w:rPr>
        <w:t xml:space="preserve"> ・桜 上（ 地蔵・徳川将軍家霊廟）</w:t>
      </w:r>
    </w:p>
    <w:p w14:paraId="7C87F15D" w14:textId="76B44265" w:rsidR="00911235" w:rsidRPr="00911235" w:rsidRDefault="00911235" w:rsidP="00911235">
      <w:pPr>
        <w:spacing w:before="180" w:after="180"/>
        <w:ind w:leftChars="200" w:left="420"/>
        <w:rPr>
          <w:rFonts w:ascii="ＭＳ ゴシック" w:eastAsia="ＭＳ ゴシック" w:hAnsi="ＭＳ ゴシック"/>
          <w:b/>
          <w:bCs/>
          <w:sz w:val="28"/>
          <w:szCs w:val="28"/>
        </w:rPr>
      </w:pPr>
      <w:r w:rsidRPr="00911235">
        <w:rPr>
          <w:rFonts w:ascii="ＭＳ ゴシック" w:eastAsia="ＭＳ ゴシック" w:hAnsi="ＭＳ ゴシック"/>
          <w:b/>
          <w:bCs/>
          <w:sz w:val="28"/>
          <w:szCs w:val="28"/>
        </w:rPr>
        <w:t>訪問日　2024.</w:t>
      </w:r>
      <w:r w:rsidR="001E2248">
        <w:rPr>
          <w:rFonts w:ascii="ＭＳ ゴシック" w:eastAsia="ＭＳ ゴシック" w:hAnsi="ＭＳ ゴシック" w:hint="eastAsia"/>
          <w:b/>
          <w:bCs/>
          <w:sz w:val="28"/>
          <w:szCs w:val="28"/>
        </w:rPr>
        <w:t>4</w:t>
      </w:r>
      <w:r w:rsidRPr="00911235">
        <w:rPr>
          <w:rFonts w:ascii="ＭＳ ゴシック" w:eastAsia="ＭＳ ゴシック" w:hAnsi="ＭＳ ゴシック"/>
          <w:b/>
          <w:bCs/>
          <w:sz w:val="28"/>
          <w:szCs w:val="28"/>
        </w:rPr>
        <w:t>.6　  </w:t>
      </w:r>
    </w:p>
    <w:p w14:paraId="0424AE3A" w14:textId="7B11FF9C" w:rsidR="00911235" w:rsidRPr="00911235" w:rsidRDefault="00911235" w:rsidP="00C80B6F">
      <w:pPr>
        <w:spacing w:before="180" w:after="180"/>
        <w:ind w:leftChars="400" w:left="840"/>
        <w:rPr>
          <w:rFonts w:ascii="ＭＳ ゴシック" w:eastAsia="ＭＳ ゴシック" w:hAnsi="ＭＳ ゴシック"/>
          <w:b/>
          <w:bCs/>
          <w:sz w:val="28"/>
          <w:szCs w:val="28"/>
        </w:rPr>
      </w:pPr>
      <w:r w:rsidRPr="00911235">
        <w:rPr>
          <w:rFonts w:ascii="ＭＳ ゴシック" w:eastAsia="ＭＳ ゴシック" w:hAnsi="ＭＳ ゴシック"/>
          <w:b/>
          <w:bCs/>
          <w:sz w:val="28"/>
          <w:szCs w:val="28"/>
        </w:rPr>
        <w:t xml:space="preserve">増上寺は、浄土宗の七大本山の一つです。 </w:t>
      </w:r>
    </w:p>
    <w:p w14:paraId="46F333AB" w14:textId="2608866E" w:rsidR="00911235" w:rsidRPr="00911235" w:rsidRDefault="00911235" w:rsidP="00C80B6F">
      <w:pPr>
        <w:spacing w:before="180" w:after="180"/>
        <w:ind w:leftChars="400" w:left="840"/>
        <w:rPr>
          <w:rFonts w:ascii="ＭＳ ゴシック" w:eastAsia="ＭＳ ゴシック" w:hAnsi="ＭＳ ゴシック"/>
          <w:b/>
          <w:bCs/>
          <w:sz w:val="28"/>
          <w:szCs w:val="28"/>
        </w:rPr>
      </w:pPr>
      <w:r w:rsidRPr="00911235">
        <w:rPr>
          <w:rFonts w:ascii="ＭＳ ゴシック" w:eastAsia="ＭＳ ゴシック" w:hAnsi="ＭＳ ゴシック"/>
          <w:b/>
          <w:bCs/>
          <w:sz w:val="28"/>
          <w:szCs w:val="28"/>
        </w:rPr>
        <w:t>酉誉聖聰（ゆうよしょうそう）上人によって、江戸貝塚（現在の千代田区平河町付近）の地に、浄土宗正統根本念仏道場として創建され、関東における浄土宗教学の殿堂として宗門の発展に寄与してきました。</w:t>
      </w:r>
    </w:p>
    <w:p w14:paraId="7BE37BE3" w14:textId="6CACB3B5" w:rsidR="00911235" w:rsidRPr="00911235" w:rsidRDefault="00911235" w:rsidP="00C80B6F">
      <w:pPr>
        <w:spacing w:before="180" w:after="180"/>
        <w:ind w:leftChars="400" w:left="840"/>
        <w:rPr>
          <w:rFonts w:ascii="ＭＳ ゴシック" w:eastAsia="ＭＳ ゴシック" w:hAnsi="ＭＳ ゴシック"/>
          <w:b/>
          <w:bCs/>
          <w:sz w:val="28"/>
          <w:szCs w:val="28"/>
        </w:rPr>
      </w:pPr>
      <w:r w:rsidRPr="00911235">
        <w:rPr>
          <w:rFonts w:ascii="ＭＳ ゴシック" w:eastAsia="ＭＳ ゴシック" w:hAnsi="ＭＳ ゴシック"/>
          <w:b/>
          <w:bCs/>
          <w:sz w:val="28"/>
          <w:szCs w:val="28"/>
        </w:rPr>
        <w:t>安倍晋三元首相の葬儀が営まれた。</w:t>
      </w:r>
    </w:p>
    <w:p w14:paraId="6B7F96C5" w14:textId="10469F2A" w:rsidR="00911235" w:rsidRPr="00911235" w:rsidRDefault="00911235" w:rsidP="00911235">
      <w:pPr>
        <w:spacing w:before="180" w:after="180"/>
        <w:ind w:leftChars="200" w:left="420"/>
        <w:rPr>
          <w:rFonts w:ascii="ＭＳ ゴシック" w:eastAsia="ＭＳ ゴシック" w:hAnsi="ＭＳ ゴシック"/>
          <w:b/>
          <w:bCs/>
          <w:sz w:val="28"/>
          <w:szCs w:val="28"/>
        </w:rPr>
      </w:pPr>
      <w:bookmarkStart w:id="0" w:name="_Hlk163642471"/>
      <w:r w:rsidRPr="00911235">
        <w:rPr>
          <w:rFonts w:ascii="ＭＳ ゴシック" w:eastAsia="ＭＳ ゴシック" w:hAnsi="ＭＳ ゴシック" w:hint="eastAsia"/>
          <w:b/>
          <w:bCs/>
          <w:sz w:val="28"/>
          <w:szCs w:val="28"/>
        </w:rPr>
        <w:t>スライド写真ブログ</w:t>
      </w:r>
      <w:bookmarkEnd w:id="0"/>
      <w:r w:rsidRPr="00911235">
        <w:rPr>
          <w:rFonts w:ascii="ＭＳ ゴシック" w:eastAsia="ＭＳ ゴシック" w:hAnsi="ＭＳ ゴシック" w:hint="eastAsia"/>
          <w:b/>
          <w:bCs/>
          <w:sz w:val="28"/>
          <w:szCs w:val="28"/>
        </w:rPr>
        <w:t xml:space="preserve">　</w:t>
      </w:r>
      <w:hyperlink r:id="rId6" w:history="1">
        <w:r w:rsidRPr="00911235">
          <w:rPr>
            <w:rStyle w:val="aa"/>
            <w:rFonts w:ascii="ＭＳ ゴシック" w:eastAsia="ＭＳ ゴシック" w:hAnsi="ＭＳ ゴシック"/>
            <w:b/>
            <w:bCs/>
            <w:sz w:val="28"/>
            <w:szCs w:val="28"/>
          </w:rPr>
          <w:t>https://ameblo.jp/harumichinishimura/entry-12847678749.html</w:t>
        </w:r>
      </w:hyperlink>
      <w:r w:rsidR="001E2248">
        <w:rPr>
          <w:rStyle w:val="aa"/>
          <w:rFonts w:ascii="ＭＳ ゴシック" w:eastAsia="ＭＳ ゴシック" w:hAnsi="ＭＳ ゴシック" w:hint="eastAsia"/>
          <w:b/>
          <w:bCs/>
          <w:sz w:val="28"/>
          <w:szCs w:val="28"/>
        </w:rPr>
        <w:t xml:space="preserve"> </w:t>
      </w:r>
    </w:p>
    <w:p w14:paraId="6C33E7A1" w14:textId="6BA09219" w:rsidR="006D1C00" w:rsidRPr="006D1C00" w:rsidRDefault="00911235" w:rsidP="006D1C00">
      <w:pPr>
        <w:spacing w:before="180" w:after="180"/>
        <w:ind w:leftChars="200" w:left="420"/>
        <w:rPr>
          <w:rFonts w:ascii="ＭＳ ゴシック" w:eastAsia="ＭＳ ゴシック" w:hAnsi="ＭＳ ゴシック"/>
          <w:b/>
          <w:bCs/>
          <w:color w:val="467886" w:themeColor="hyperlink"/>
          <w:sz w:val="28"/>
          <w:szCs w:val="28"/>
          <w:u w:val="single"/>
        </w:rPr>
      </w:pPr>
      <w:bookmarkStart w:id="1" w:name="_Hlk163642504"/>
      <w:r w:rsidRPr="00911235">
        <w:rPr>
          <w:rFonts w:ascii="ＭＳ ゴシック" w:eastAsia="ＭＳ ゴシック" w:hAnsi="ＭＳ ゴシック" w:hint="eastAsia"/>
          <w:b/>
          <w:bCs/>
          <w:sz w:val="28"/>
          <w:szCs w:val="28"/>
        </w:rPr>
        <w:t>ビデオ動画</w:t>
      </w:r>
      <w:r w:rsidRPr="00911235">
        <w:rPr>
          <w:rFonts w:ascii="ＭＳ ゴシック" w:eastAsia="ＭＳ ゴシック" w:hAnsi="ＭＳ ゴシック"/>
          <w:b/>
          <w:bCs/>
          <w:sz w:val="28"/>
          <w:szCs w:val="28"/>
        </w:rPr>
        <w:t xml:space="preserve">YouTube </w:t>
      </w:r>
      <w:bookmarkEnd w:id="1"/>
      <w:r w:rsidRPr="00911235">
        <w:rPr>
          <w:rFonts w:ascii="ＭＳ ゴシック" w:eastAsia="ＭＳ ゴシック" w:hAnsi="ＭＳ ゴシック" w:hint="eastAsia"/>
          <w:b/>
          <w:bCs/>
          <w:sz w:val="28"/>
          <w:szCs w:val="28"/>
        </w:rPr>
        <w:t xml:space="preserve">　</w:t>
      </w:r>
      <w:r w:rsidR="006D1C00">
        <w:rPr>
          <w:rStyle w:val="aa"/>
          <w:rFonts w:ascii="ＭＳ ゴシック" w:eastAsia="ＭＳ ゴシック" w:hAnsi="ＭＳ ゴシック" w:hint="eastAsia"/>
          <w:b/>
          <w:bCs/>
          <w:sz w:val="28"/>
          <w:szCs w:val="28"/>
        </w:rPr>
        <w:t xml:space="preserve"> </w:t>
      </w:r>
      <w:hyperlink r:id="rId7" w:history="1">
        <w:r w:rsidR="006D1C00" w:rsidRPr="00C93663">
          <w:rPr>
            <w:rStyle w:val="aa"/>
            <w:rFonts w:ascii="ＭＳ ゴシック" w:eastAsia="ＭＳ ゴシック" w:hAnsi="ＭＳ ゴシック"/>
            <w:b/>
            <w:bCs/>
            <w:sz w:val="28"/>
            <w:szCs w:val="28"/>
          </w:rPr>
          <w:t>https://youtu.be/FpumMyZswZw</w:t>
        </w:r>
      </w:hyperlink>
    </w:p>
    <w:p w14:paraId="3F98C21F" w14:textId="2F678787" w:rsidR="005B1919" w:rsidRDefault="00C80B6F" w:rsidP="006D1C00">
      <w:pPr>
        <w:spacing w:before="180" w:after="180"/>
        <w:ind w:leftChars="200" w:left="420"/>
      </w:pPr>
      <w:r>
        <w:rPr>
          <w:noProof/>
        </w:rPr>
        <w:drawing>
          <wp:inline distT="0" distB="0" distL="0" distR="0" wp14:anchorId="31C70C67" wp14:editId="2193A192">
            <wp:extent cx="2598420" cy="1461580"/>
            <wp:effectExtent l="0" t="0" r="0" b="0"/>
            <wp:docPr id="2060908625" name="図 1" descr="QR コード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908625" name="図 1" descr="QR コード が含まれている画像&#10;&#10;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0965" cy="1468636"/>
                    </a:xfrm>
                    <a:prstGeom prst="rect">
                      <a:avLst/>
                    </a:prstGeom>
                    <a:noFill/>
                    <a:ln>
                      <a:noFill/>
                    </a:ln>
                  </pic:spPr>
                </pic:pic>
              </a:graphicData>
            </a:graphic>
          </wp:inline>
        </w:drawing>
      </w:r>
    </w:p>
    <w:p w14:paraId="40D710F4" w14:textId="2BFC6F69" w:rsidR="005B1919" w:rsidRPr="005B1919" w:rsidRDefault="005B1919" w:rsidP="005B1919">
      <w:pPr>
        <w:spacing w:before="180" w:after="180"/>
        <w:ind w:leftChars="200" w:left="420"/>
        <w:rPr>
          <w:rFonts w:ascii="ＭＳ ゴシック" w:eastAsia="ＭＳ ゴシック" w:hAnsi="ＭＳ ゴシック"/>
          <w:b/>
          <w:bCs/>
          <w:sz w:val="32"/>
          <w:szCs w:val="32"/>
        </w:rPr>
      </w:pPr>
      <w:r w:rsidRPr="005B1919">
        <w:rPr>
          <w:rFonts w:ascii="ＭＳ ゴシック" w:eastAsia="ＭＳ ゴシック" w:hAnsi="ＭＳ ゴシック"/>
          <w:b/>
          <w:bCs/>
          <w:sz w:val="32"/>
          <w:szCs w:val="32"/>
        </w:rPr>
        <w:lastRenderedPageBreak/>
        <w:t xml:space="preserve">増上寺・桜　下　</w:t>
      </w:r>
      <w:r w:rsidRPr="005B1919">
        <w:rPr>
          <w:rFonts w:ascii="ＭＳ ゴシック" w:eastAsia="ＭＳ ゴシック" w:hAnsi="ＭＳ ゴシック" w:hint="eastAsia"/>
          <w:b/>
          <w:bCs/>
          <w:sz w:val="32"/>
          <w:szCs w:val="32"/>
        </w:rPr>
        <w:t>(</w:t>
      </w:r>
      <w:r w:rsidRPr="005B1919">
        <w:rPr>
          <w:rFonts w:ascii="ＭＳ ゴシック" w:eastAsia="ＭＳ ゴシック" w:hAnsi="ＭＳ ゴシック"/>
          <w:b/>
          <w:bCs/>
          <w:sz w:val="32"/>
          <w:szCs w:val="32"/>
        </w:rPr>
        <w:t>舞楽還城楽 ・双盤念仏</w:t>
      </w:r>
      <w:r w:rsidRPr="005B1919">
        <w:rPr>
          <w:rFonts w:ascii="ＭＳ ゴシック" w:eastAsia="ＭＳ ゴシック" w:hAnsi="ＭＳ ゴシック" w:hint="eastAsia"/>
          <w:b/>
          <w:bCs/>
          <w:sz w:val="32"/>
          <w:szCs w:val="32"/>
        </w:rPr>
        <w:t>)</w:t>
      </w:r>
    </w:p>
    <w:p w14:paraId="15B23FFD" w14:textId="3AB01D97" w:rsidR="005B1919" w:rsidRPr="005B1919" w:rsidRDefault="005B1919" w:rsidP="005B1919">
      <w:pPr>
        <w:spacing w:before="180" w:after="180"/>
        <w:ind w:leftChars="200" w:left="420"/>
        <w:rPr>
          <w:rFonts w:ascii="ＭＳ ゴシック" w:eastAsia="ＭＳ ゴシック" w:hAnsi="ＭＳ ゴシック"/>
          <w:b/>
          <w:bCs/>
          <w:sz w:val="28"/>
          <w:szCs w:val="28"/>
        </w:rPr>
      </w:pPr>
      <w:r w:rsidRPr="005B1919">
        <w:rPr>
          <w:rFonts w:ascii="ＭＳ ゴシック" w:eastAsia="ＭＳ ゴシック" w:hAnsi="ＭＳ ゴシック"/>
          <w:b/>
          <w:bCs/>
          <w:sz w:val="28"/>
          <w:szCs w:val="28"/>
        </w:rPr>
        <w:t>訪問日　2024.</w:t>
      </w:r>
      <w:r w:rsidR="001E2248">
        <w:rPr>
          <w:rFonts w:ascii="ＭＳ ゴシック" w:eastAsia="ＭＳ ゴシック" w:hAnsi="ＭＳ ゴシック" w:hint="eastAsia"/>
          <w:b/>
          <w:bCs/>
          <w:sz w:val="28"/>
          <w:szCs w:val="28"/>
        </w:rPr>
        <w:t>4</w:t>
      </w:r>
      <w:r w:rsidRPr="005B1919">
        <w:rPr>
          <w:rFonts w:ascii="ＭＳ ゴシック" w:eastAsia="ＭＳ ゴシック" w:hAnsi="ＭＳ ゴシック"/>
          <w:b/>
          <w:bCs/>
          <w:sz w:val="28"/>
          <w:szCs w:val="28"/>
        </w:rPr>
        <w:t xml:space="preserve">.6　</w:t>
      </w:r>
    </w:p>
    <w:p w14:paraId="724D98E2" w14:textId="77777777" w:rsidR="005B1919" w:rsidRPr="005B1919" w:rsidRDefault="005B1919" w:rsidP="005B1919">
      <w:pPr>
        <w:spacing w:before="180" w:after="180"/>
        <w:ind w:leftChars="200" w:left="420"/>
        <w:rPr>
          <w:rFonts w:ascii="ＭＳ ゴシック" w:eastAsia="ＭＳ ゴシック" w:hAnsi="ＭＳ ゴシック"/>
          <w:b/>
          <w:bCs/>
          <w:sz w:val="28"/>
          <w:szCs w:val="28"/>
        </w:rPr>
      </w:pPr>
      <w:r w:rsidRPr="005B1919">
        <w:rPr>
          <w:rFonts w:ascii="ＭＳ ゴシック" w:eastAsia="ＭＳ ゴシック" w:hAnsi="ＭＳ ゴシック"/>
          <w:b/>
          <w:bCs/>
          <w:sz w:val="28"/>
          <w:szCs w:val="28"/>
        </w:rPr>
        <w:t>舞楽 還城楽</w:t>
      </w:r>
    </w:p>
    <w:p w14:paraId="25EF1D59" w14:textId="77777777" w:rsidR="005B1919" w:rsidRPr="005B1919" w:rsidRDefault="005B1919" w:rsidP="00C80B6F">
      <w:pPr>
        <w:spacing w:before="180" w:after="180"/>
        <w:ind w:leftChars="400" w:left="840"/>
        <w:rPr>
          <w:rFonts w:ascii="ＭＳ ゴシック" w:eastAsia="ＭＳ ゴシック" w:hAnsi="ＭＳ ゴシック"/>
          <w:b/>
          <w:bCs/>
          <w:sz w:val="28"/>
          <w:szCs w:val="28"/>
        </w:rPr>
      </w:pPr>
      <w:r w:rsidRPr="005B1919">
        <w:rPr>
          <w:rFonts w:ascii="ＭＳ ゴシック" w:eastAsia="ＭＳ ゴシック" w:hAnsi="ＭＳ ゴシック"/>
          <w:b/>
          <w:bCs/>
          <w:sz w:val="28"/>
          <w:szCs w:val="28"/>
        </w:rPr>
        <w:t>還城楽【げんじょうらく】</w:t>
      </w:r>
    </w:p>
    <w:p w14:paraId="6145B3ED" w14:textId="77777777" w:rsidR="005B1919" w:rsidRPr="005B1919" w:rsidRDefault="005B1919" w:rsidP="00C80B6F">
      <w:pPr>
        <w:spacing w:before="180" w:after="180"/>
        <w:ind w:leftChars="400" w:left="840"/>
        <w:rPr>
          <w:rFonts w:ascii="ＭＳ ゴシック" w:eastAsia="ＭＳ ゴシック" w:hAnsi="ＭＳ ゴシック"/>
          <w:b/>
          <w:bCs/>
          <w:sz w:val="28"/>
          <w:szCs w:val="28"/>
        </w:rPr>
      </w:pPr>
      <w:r w:rsidRPr="005B1919">
        <w:rPr>
          <w:rFonts w:ascii="ＭＳ ゴシック" w:eastAsia="ＭＳ ゴシック" w:hAnsi="ＭＳ ゴシック"/>
          <w:b/>
          <w:bCs/>
          <w:sz w:val="28"/>
          <w:szCs w:val="28"/>
        </w:rPr>
        <w:t>雅楽(ががく)の舞楽(ぶがく)曲名。</w:t>
      </w:r>
    </w:p>
    <w:p w14:paraId="4A1467B5" w14:textId="77777777" w:rsidR="005B1919" w:rsidRPr="005B1919" w:rsidRDefault="005B1919" w:rsidP="00C80B6F">
      <w:pPr>
        <w:spacing w:before="180" w:after="180"/>
        <w:ind w:leftChars="400" w:left="840"/>
        <w:rPr>
          <w:rFonts w:ascii="ＭＳ ゴシック" w:eastAsia="ＭＳ ゴシック" w:hAnsi="ＭＳ ゴシック"/>
          <w:b/>
          <w:bCs/>
          <w:sz w:val="28"/>
          <w:szCs w:val="28"/>
        </w:rPr>
      </w:pPr>
      <w:r w:rsidRPr="005B1919">
        <w:rPr>
          <w:rFonts w:ascii="ＭＳ ゴシック" w:eastAsia="ＭＳ ゴシック" w:hAnsi="ＭＳ ゴシック"/>
          <w:b/>
          <w:bCs/>
          <w:sz w:val="28"/>
          <w:szCs w:val="28"/>
        </w:rPr>
        <w:t>胡人(中国北方の未開地方の人)の扮装による一人舞。</w:t>
      </w:r>
    </w:p>
    <w:p w14:paraId="0BDB7814" w14:textId="77777777" w:rsidR="005B1919" w:rsidRPr="005B1919" w:rsidRDefault="005B1919" w:rsidP="00C80B6F">
      <w:pPr>
        <w:spacing w:before="180" w:after="180"/>
        <w:ind w:leftChars="400" w:left="840"/>
        <w:rPr>
          <w:rFonts w:ascii="ＭＳ ゴシック" w:eastAsia="ＭＳ ゴシック" w:hAnsi="ＭＳ ゴシック"/>
          <w:b/>
          <w:bCs/>
          <w:sz w:val="28"/>
          <w:szCs w:val="28"/>
        </w:rPr>
      </w:pPr>
      <w:r w:rsidRPr="005B1919">
        <w:rPr>
          <w:rFonts w:ascii="ＭＳ ゴシック" w:eastAsia="ＭＳ ゴシック" w:hAnsi="ＭＳ ゴシック"/>
          <w:b/>
          <w:bCs/>
          <w:sz w:val="28"/>
          <w:szCs w:val="28"/>
        </w:rPr>
        <w:t>舞台中央に置かれた作り物のヘビのまわりを舞いながら回り，</w:t>
      </w:r>
    </w:p>
    <w:p w14:paraId="23464BCB" w14:textId="7E601BDF" w:rsidR="005B1919" w:rsidRPr="005B1919" w:rsidRDefault="005B1919" w:rsidP="00C80B6F">
      <w:pPr>
        <w:spacing w:before="180" w:after="180"/>
        <w:ind w:leftChars="400" w:left="840"/>
        <w:rPr>
          <w:rFonts w:ascii="ＭＳ ゴシック" w:eastAsia="ＭＳ ゴシック" w:hAnsi="ＭＳ ゴシック"/>
          <w:b/>
          <w:bCs/>
          <w:sz w:val="28"/>
          <w:szCs w:val="28"/>
        </w:rPr>
      </w:pPr>
      <w:r w:rsidRPr="005B1919">
        <w:rPr>
          <w:rFonts w:ascii="ＭＳ ゴシック" w:eastAsia="ＭＳ ゴシック" w:hAnsi="ＭＳ ゴシック"/>
          <w:b/>
          <w:bCs/>
          <w:sz w:val="28"/>
          <w:szCs w:val="28"/>
        </w:rPr>
        <w:t>ついにそれを捕らえるという筋。</w:t>
      </w:r>
    </w:p>
    <w:p w14:paraId="5AD6675D" w14:textId="77777777" w:rsidR="005B1919" w:rsidRPr="005B1919" w:rsidRDefault="005B1919" w:rsidP="005B1919">
      <w:pPr>
        <w:spacing w:before="180" w:after="180"/>
        <w:ind w:leftChars="200" w:left="420"/>
        <w:rPr>
          <w:rFonts w:ascii="ＭＳ ゴシック" w:eastAsia="ＭＳ ゴシック" w:hAnsi="ＭＳ ゴシック"/>
          <w:b/>
          <w:bCs/>
          <w:sz w:val="28"/>
          <w:szCs w:val="28"/>
        </w:rPr>
      </w:pPr>
      <w:r w:rsidRPr="005B1919">
        <w:rPr>
          <w:rFonts w:ascii="ＭＳ ゴシック" w:eastAsia="ＭＳ ゴシック" w:hAnsi="ＭＳ ゴシック"/>
          <w:b/>
          <w:bCs/>
          <w:sz w:val="28"/>
          <w:szCs w:val="28"/>
        </w:rPr>
        <w:t>双盤念仏（そうばんねんぶつ）</w:t>
      </w:r>
    </w:p>
    <w:p w14:paraId="6E483299" w14:textId="77777777" w:rsidR="005B1919" w:rsidRPr="005B1919" w:rsidRDefault="005B1919" w:rsidP="00C80B6F">
      <w:pPr>
        <w:spacing w:before="180" w:after="180"/>
        <w:ind w:leftChars="400" w:left="840"/>
        <w:rPr>
          <w:rFonts w:ascii="ＭＳ ゴシック" w:eastAsia="ＭＳ ゴシック" w:hAnsi="ＭＳ ゴシック"/>
          <w:b/>
          <w:bCs/>
          <w:sz w:val="28"/>
          <w:szCs w:val="28"/>
        </w:rPr>
      </w:pPr>
      <w:r w:rsidRPr="005B1919">
        <w:rPr>
          <w:rFonts w:ascii="ＭＳ ゴシック" w:eastAsia="ＭＳ ゴシック" w:hAnsi="ＭＳ ゴシック"/>
          <w:b/>
          <w:bCs/>
          <w:sz w:val="28"/>
          <w:szCs w:val="28"/>
        </w:rPr>
        <w:t>双盤を打ちながら念仏を唱える引声念仏です。</w:t>
      </w:r>
    </w:p>
    <w:p w14:paraId="62CA1349" w14:textId="77777777" w:rsidR="005B1919" w:rsidRPr="005B1919" w:rsidRDefault="005B1919" w:rsidP="00C80B6F">
      <w:pPr>
        <w:spacing w:before="180" w:after="180"/>
        <w:ind w:leftChars="400" w:left="840"/>
        <w:rPr>
          <w:rFonts w:ascii="ＭＳ ゴシック" w:eastAsia="ＭＳ ゴシック" w:hAnsi="ＭＳ ゴシック"/>
          <w:b/>
          <w:bCs/>
          <w:sz w:val="28"/>
          <w:szCs w:val="28"/>
        </w:rPr>
      </w:pPr>
      <w:r w:rsidRPr="005B1919">
        <w:rPr>
          <w:rFonts w:ascii="ＭＳ ゴシック" w:eastAsia="ＭＳ ゴシック" w:hAnsi="ＭＳ ゴシック"/>
          <w:b/>
          <w:bCs/>
          <w:sz w:val="28"/>
          <w:szCs w:val="28"/>
        </w:rPr>
        <w:t>（引声念仏...音楽的な調べに乗せて歌う形の念仏）</w:t>
      </w:r>
    </w:p>
    <w:p w14:paraId="7D52D386" w14:textId="77777777" w:rsidR="005B1919" w:rsidRPr="005B1919" w:rsidRDefault="005B1919" w:rsidP="00C80B6F">
      <w:pPr>
        <w:spacing w:before="180" w:after="180"/>
        <w:ind w:leftChars="400" w:left="840"/>
        <w:rPr>
          <w:rFonts w:ascii="ＭＳ ゴシック" w:eastAsia="ＭＳ ゴシック" w:hAnsi="ＭＳ ゴシック"/>
          <w:b/>
          <w:bCs/>
          <w:sz w:val="28"/>
          <w:szCs w:val="28"/>
        </w:rPr>
      </w:pPr>
      <w:r w:rsidRPr="005B1919">
        <w:rPr>
          <w:rFonts w:ascii="ＭＳ ゴシック" w:eastAsia="ＭＳ ゴシック" w:hAnsi="ＭＳ ゴシック"/>
          <w:b/>
          <w:bCs/>
          <w:sz w:val="28"/>
          <w:szCs w:val="28"/>
        </w:rPr>
        <w:t>「東京都無形民俗文化財（風俗習慣）」に指定</w:t>
      </w:r>
    </w:p>
    <w:p w14:paraId="4816A516" w14:textId="5F33C7FB" w:rsidR="005B1919" w:rsidRPr="005B1919" w:rsidRDefault="005B1919" w:rsidP="005B1919">
      <w:pPr>
        <w:spacing w:before="180" w:after="180"/>
        <w:ind w:leftChars="200" w:left="420"/>
        <w:rPr>
          <w:rFonts w:ascii="ＭＳ ゴシック" w:eastAsia="ＭＳ ゴシック" w:hAnsi="ＭＳ ゴシック"/>
          <w:b/>
          <w:bCs/>
          <w:sz w:val="28"/>
          <w:szCs w:val="28"/>
        </w:rPr>
      </w:pPr>
      <w:r w:rsidRPr="005B1919">
        <w:rPr>
          <w:rFonts w:ascii="ＭＳ ゴシック" w:eastAsia="ＭＳ ゴシック" w:hAnsi="ＭＳ ゴシック" w:hint="eastAsia"/>
          <w:b/>
          <w:bCs/>
          <w:sz w:val="28"/>
          <w:szCs w:val="28"/>
        </w:rPr>
        <w:t xml:space="preserve">スライド写真ブログ　  </w:t>
      </w:r>
      <w:hyperlink r:id="rId9" w:history="1">
        <w:r w:rsidRPr="005B1919">
          <w:rPr>
            <w:rStyle w:val="aa"/>
            <w:rFonts w:ascii="ＭＳ ゴシック" w:eastAsia="ＭＳ ゴシック" w:hAnsi="ＭＳ ゴシック"/>
            <w:b/>
            <w:bCs/>
            <w:sz w:val="28"/>
            <w:szCs w:val="28"/>
          </w:rPr>
          <w:t>https://ameblo.jp/harumichinishimura/entry-12847805474.html</w:t>
        </w:r>
      </w:hyperlink>
    </w:p>
    <w:p w14:paraId="5C772A55" w14:textId="261A22E0" w:rsidR="004F264D" w:rsidRDefault="005B1919" w:rsidP="004F264D">
      <w:pPr>
        <w:spacing w:before="180" w:after="180"/>
        <w:ind w:leftChars="200" w:left="420"/>
        <w:rPr>
          <w:rStyle w:val="aa"/>
          <w:rFonts w:ascii="ＭＳ ゴシック" w:eastAsia="ＭＳ ゴシック" w:hAnsi="ＭＳ ゴシック"/>
          <w:b/>
          <w:bCs/>
          <w:sz w:val="28"/>
          <w:szCs w:val="28"/>
        </w:rPr>
      </w:pPr>
      <w:r w:rsidRPr="005B1919">
        <w:rPr>
          <w:rFonts w:ascii="ＭＳ ゴシック" w:eastAsia="ＭＳ ゴシック" w:hAnsi="ＭＳ ゴシック" w:hint="eastAsia"/>
          <w:b/>
          <w:bCs/>
          <w:sz w:val="28"/>
          <w:szCs w:val="28"/>
        </w:rPr>
        <w:t>ビデオ動画</w:t>
      </w:r>
      <w:r w:rsidRPr="005B1919">
        <w:rPr>
          <w:rFonts w:ascii="ＭＳ ゴシック" w:eastAsia="ＭＳ ゴシック" w:hAnsi="ＭＳ ゴシック"/>
          <w:b/>
          <w:bCs/>
          <w:sz w:val="28"/>
          <w:szCs w:val="28"/>
        </w:rPr>
        <w:t xml:space="preserve">YouTube </w:t>
      </w:r>
      <w:r w:rsidR="004F264D">
        <w:rPr>
          <w:rStyle w:val="aa"/>
          <w:rFonts w:ascii="ＭＳ ゴシック" w:eastAsia="ＭＳ ゴシック" w:hAnsi="ＭＳ ゴシック" w:hint="eastAsia"/>
          <w:b/>
          <w:bCs/>
          <w:sz w:val="28"/>
          <w:szCs w:val="28"/>
        </w:rPr>
        <w:t xml:space="preserve">　　</w:t>
      </w:r>
      <w:hyperlink r:id="rId10" w:history="1">
        <w:r w:rsidR="004F264D" w:rsidRPr="00374AE4">
          <w:rPr>
            <w:rStyle w:val="aa"/>
            <w:rFonts w:ascii="ＭＳ ゴシック" w:eastAsia="ＭＳ ゴシック" w:hAnsi="ＭＳ ゴシック"/>
            <w:b/>
            <w:bCs/>
            <w:sz w:val="28"/>
            <w:szCs w:val="28"/>
          </w:rPr>
          <w:t>https://youtu.be/zlDdZBtCWyQ</w:t>
        </w:r>
      </w:hyperlink>
    </w:p>
    <w:p w14:paraId="6A20E4A6" w14:textId="41CA904B" w:rsidR="00C80B6F" w:rsidRDefault="00C80B6F" w:rsidP="004F264D">
      <w:pPr>
        <w:spacing w:before="180" w:after="180"/>
        <w:ind w:leftChars="200" w:left="420"/>
        <w:rPr>
          <w:rStyle w:val="aa"/>
          <w:rFonts w:ascii="ＭＳ ゴシック" w:eastAsia="ＭＳ ゴシック" w:hAnsi="ＭＳ ゴシック"/>
          <w:b/>
          <w:bCs/>
          <w:sz w:val="28"/>
          <w:szCs w:val="28"/>
        </w:rPr>
      </w:pPr>
      <w:r w:rsidRPr="00C80B6F">
        <w:rPr>
          <w:rStyle w:val="aa"/>
          <w:rFonts w:ascii="ＭＳ ゴシック" w:eastAsia="ＭＳ ゴシック" w:hAnsi="ＭＳ ゴシック"/>
          <w:b/>
          <w:bCs/>
          <w:noProof/>
          <w:sz w:val="28"/>
          <w:szCs w:val="28"/>
        </w:rPr>
        <w:lastRenderedPageBreak/>
        <w:drawing>
          <wp:inline distT="0" distB="0" distL="0" distR="0" wp14:anchorId="6402011B" wp14:editId="03B06808">
            <wp:extent cx="2743200" cy="1543017"/>
            <wp:effectExtent l="0" t="0" r="0" b="0"/>
            <wp:docPr id="1733880712" name="図 2"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3880712" name="図 2" descr="QR コード&#10;&#10;自動的に生成された説明"/>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7456" cy="1545411"/>
                    </a:xfrm>
                    <a:prstGeom prst="rect">
                      <a:avLst/>
                    </a:prstGeom>
                    <a:noFill/>
                    <a:ln>
                      <a:noFill/>
                    </a:ln>
                  </pic:spPr>
                </pic:pic>
              </a:graphicData>
            </a:graphic>
          </wp:inline>
        </w:drawing>
      </w:r>
    </w:p>
    <w:p w14:paraId="1373FF04" w14:textId="709F5B50" w:rsidR="004F264D" w:rsidRPr="004F264D" w:rsidRDefault="004F264D" w:rsidP="00911235">
      <w:pPr>
        <w:spacing w:before="180" w:after="180"/>
        <w:ind w:leftChars="200" w:left="420"/>
        <w:rPr>
          <w:rStyle w:val="aa"/>
          <w:rFonts w:ascii="ＭＳ ゴシック" w:eastAsia="ＭＳ ゴシック" w:hAnsi="ＭＳ ゴシック"/>
          <w:b/>
          <w:bCs/>
          <w:sz w:val="28"/>
          <w:szCs w:val="28"/>
        </w:rPr>
      </w:pPr>
    </w:p>
    <w:p w14:paraId="41D74B18" w14:textId="77777777" w:rsidR="006D1C00" w:rsidRPr="006D1C00" w:rsidRDefault="006D1C00" w:rsidP="00911235">
      <w:pPr>
        <w:spacing w:before="180" w:after="180"/>
        <w:ind w:leftChars="200" w:left="420"/>
        <w:rPr>
          <w:rFonts w:ascii="ＭＳ ゴシック" w:eastAsia="ＭＳ ゴシック" w:hAnsi="ＭＳ ゴシック"/>
          <w:b/>
          <w:bCs/>
          <w:sz w:val="28"/>
          <w:szCs w:val="28"/>
        </w:rPr>
      </w:pPr>
    </w:p>
    <w:p w14:paraId="786644AD" w14:textId="3A8A41C3" w:rsidR="005B1919" w:rsidRPr="005B1919" w:rsidRDefault="005B1919" w:rsidP="00911235">
      <w:pPr>
        <w:spacing w:before="180" w:after="180"/>
        <w:ind w:leftChars="200" w:left="420"/>
      </w:pPr>
    </w:p>
    <w:sectPr w:rsidR="005B1919" w:rsidRPr="005B1919" w:rsidSect="00ED60DB">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851" w:footer="992" w:gutter="0"/>
      <w:cols w:space="4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ECD494" w14:textId="77777777" w:rsidR="001E2248" w:rsidRDefault="001E2248" w:rsidP="001E2248">
      <w:pPr>
        <w:spacing w:before="120" w:after="120" w:line="240" w:lineRule="auto"/>
      </w:pPr>
      <w:r>
        <w:separator/>
      </w:r>
    </w:p>
  </w:endnote>
  <w:endnote w:type="continuationSeparator" w:id="0">
    <w:p w14:paraId="6A406847" w14:textId="77777777" w:rsidR="001E2248" w:rsidRDefault="001E2248" w:rsidP="001E2248">
      <w:pPr>
        <w:spacing w:before="120"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61DCC5" w14:textId="77777777" w:rsidR="001E2248" w:rsidRDefault="001E2248">
    <w:pPr>
      <w:pStyle w:val="ae"/>
      <w:spacing w:before="120"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192F40" w14:textId="77777777" w:rsidR="001E2248" w:rsidRDefault="001E2248">
    <w:pPr>
      <w:pStyle w:val="ae"/>
      <w:spacing w:before="12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7B5EA5" w14:textId="77777777" w:rsidR="001E2248" w:rsidRDefault="001E2248">
    <w:pPr>
      <w:pStyle w:val="ae"/>
      <w:spacing w:before="120"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015C83" w14:textId="77777777" w:rsidR="001E2248" w:rsidRDefault="001E2248" w:rsidP="001E2248">
      <w:pPr>
        <w:spacing w:before="120" w:after="120" w:line="240" w:lineRule="auto"/>
      </w:pPr>
      <w:r>
        <w:separator/>
      </w:r>
    </w:p>
  </w:footnote>
  <w:footnote w:type="continuationSeparator" w:id="0">
    <w:p w14:paraId="6BA9DD56" w14:textId="77777777" w:rsidR="001E2248" w:rsidRDefault="001E2248" w:rsidP="001E2248">
      <w:pPr>
        <w:spacing w:before="120" w:after="12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7D2580" w14:textId="77777777" w:rsidR="001E2248" w:rsidRDefault="001E2248">
    <w:pPr>
      <w:pStyle w:val="ac"/>
      <w:spacing w:before="120"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88F26B" w14:textId="77777777" w:rsidR="001E2248" w:rsidRDefault="001E2248">
    <w:pPr>
      <w:pStyle w:val="ac"/>
      <w:spacing w:before="120"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65A6D8" w14:textId="77777777" w:rsidR="001E2248" w:rsidRDefault="001E2248">
    <w:pPr>
      <w:pStyle w:val="ac"/>
      <w:spacing w:before="120" w:after="1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11235"/>
    <w:rsid w:val="00151ABE"/>
    <w:rsid w:val="001E2248"/>
    <w:rsid w:val="002C1625"/>
    <w:rsid w:val="003444AB"/>
    <w:rsid w:val="00356443"/>
    <w:rsid w:val="004F264D"/>
    <w:rsid w:val="0050534D"/>
    <w:rsid w:val="005B1919"/>
    <w:rsid w:val="006D1C00"/>
    <w:rsid w:val="007F263C"/>
    <w:rsid w:val="00883AF0"/>
    <w:rsid w:val="00911235"/>
    <w:rsid w:val="00950185"/>
    <w:rsid w:val="009E0A56"/>
    <w:rsid w:val="00C52FDA"/>
    <w:rsid w:val="00C80B6F"/>
    <w:rsid w:val="00D20C20"/>
    <w:rsid w:val="00E314C1"/>
    <w:rsid w:val="00ED60DB"/>
    <w:rsid w:val="00FE5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6CDD3C2"/>
  <w15:chartTrackingRefBased/>
  <w15:docId w15:val="{A1DCD4A1-082C-4736-9C21-A43C89897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pPr>
        <w:spacing w:beforeLines="50" w:before="50" w:afterLines="50" w:after="50" w:line="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0C20"/>
  </w:style>
  <w:style w:type="paragraph" w:styleId="1">
    <w:name w:val="heading 1"/>
    <w:basedOn w:val="a"/>
    <w:next w:val="a"/>
    <w:link w:val="10"/>
    <w:uiPriority w:val="9"/>
    <w:qFormat/>
    <w:rsid w:val="00911235"/>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911235"/>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911235"/>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911235"/>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911235"/>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911235"/>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911235"/>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911235"/>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911235"/>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11235"/>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911235"/>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911235"/>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911235"/>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911235"/>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911235"/>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911235"/>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911235"/>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911235"/>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911235"/>
    <w:pPr>
      <w:spacing w:before="0"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911235"/>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911235"/>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911235"/>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911235"/>
    <w:pPr>
      <w:spacing w:before="160" w:after="160"/>
      <w:jc w:val="center"/>
    </w:pPr>
    <w:rPr>
      <w:i/>
      <w:iCs/>
      <w:color w:val="404040" w:themeColor="text1" w:themeTint="BF"/>
    </w:rPr>
  </w:style>
  <w:style w:type="character" w:customStyle="1" w:styleId="a8">
    <w:name w:val="引用文 (文字)"/>
    <w:basedOn w:val="a0"/>
    <w:link w:val="a7"/>
    <w:uiPriority w:val="29"/>
    <w:rsid w:val="00911235"/>
    <w:rPr>
      <w:i/>
      <w:iCs/>
      <w:color w:val="404040" w:themeColor="text1" w:themeTint="BF"/>
    </w:rPr>
  </w:style>
  <w:style w:type="paragraph" w:styleId="a9">
    <w:name w:val="List Paragraph"/>
    <w:basedOn w:val="a"/>
    <w:uiPriority w:val="34"/>
    <w:qFormat/>
    <w:rsid w:val="00911235"/>
    <w:pPr>
      <w:ind w:left="720"/>
      <w:contextualSpacing/>
    </w:pPr>
  </w:style>
  <w:style w:type="character" w:styleId="21">
    <w:name w:val="Intense Emphasis"/>
    <w:basedOn w:val="a0"/>
    <w:uiPriority w:val="21"/>
    <w:qFormat/>
    <w:rsid w:val="00911235"/>
    <w:rPr>
      <w:i/>
      <w:iCs/>
      <w:color w:val="0F4761" w:themeColor="accent1" w:themeShade="BF"/>
    </w:rPr>
  </w:style>
  <w:style w:type="paragraph" w:styleId="22">
    <w:name w:val="Intense Quote"/>
    <w:basedOn w:val="a"/>
    <w:next w:val="a"/>
    <w:link w:val="23"/>
    <w:uiPriority w:val="30"/>
    <w:qFormat/>
    <w:rsid w:val="0091123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911235"/>
    <w:rPr>
      <w:i/>
      <w:iCs/>
      <w:color w:val="0F4761" w:themeColor="accent1" w:themeShade="BF"/>
    </w:rPr>
  </w:style>
  <w:style w:type="character" w:styleId="24">
    <w:name w:val="Intense Reference"/>
    <w:basedOn w:val="a0"/>
    <w:uiPriority w:val="32"/>
    <w:qFormat/>
    <w:rsid w:val="00911235"/>
    <w:rPr>
      <w:b/>
      <w:bCs/>
      <w:smallCaps/>
      <w:color w:val="0F4761" w:themeColor="accent1" w:themeShade="BF"/>
      <w:spacing w:val="5"/>
    </w:rPr>
  </w:style>
  <w:style w:type="character" w:styleId="aa">
    <w:name w:val="Hyperlink"/>
    <w:basedOn w:val="a0"/>
    <w:uiPriority w:val="99"/>
    <w:unhideWhenUsed/>
    <w:rsid w:val="00911235"/>
    <w:rPr>
      <w:color w:val="467886" w:themeColor="hyperlink"/>
      <w:u w:val="single"/>
    </w:rPr>
  </w:style>
  <w:style w:type="character" w:styleId="ab">
    <w:name w:val="Unresolved Mention"/>
    <w:basedOn w:val="a0"/>
    <w:uiPriority w:val="99"/>
    <w:semiHidden/>
    <w:unhideWhenUsed/>
    <w:rsid w:val="00911235"/>
    <w:rPr>
      <w:color w:val="605E5C"/>
      <w:shd w:val="clear" w:color="auto" w:fill="E1DFDD"/>
    </w:rPr>
  </w:style>
  <w:style w:type="paragraph" w:styleId="ac">
    <w:name w:val="header"/>
    <w:basedOn w:val="a"/>
    <w:link w:val="ad"/>
    <w:uiPriority w:val="99"/>
    <w:unhideWhenUsed/>
    <w:rsid w:val="001E2248"/>
    <w:pPr>
      <w:tabs>
        <w:tab w:val="center" w:pos="4252"/>
        <w:tab w:val="right" w:pos="8504"/>
      </w:tabs>
      <w:snapToGrid w:val="0"/>
    </w:pPr>
  </w:style>
  <w:style w:type="character" w:customStyle="1" w:styleId="ad">
    <w:name w:val="ヘッダー (文字)"/>
    <w:basedOn w:val="a0"/>
    <w:link w:val="ac"/>
    <w:uiPriority w:val="99"/>
    <w:rsid w:val="001E2248"/>
  </w:style>
  <w:style w:type="paragraph" w:styleId="ae">
    <w:name w:val="footer"/>
    <w:basedOn w:val="a"/>
    <w:link w:val="af"/>
    <w:uiPriority w:val="99"/>
    <w:unhideWhenUsed/>
    <w:rsid w:val="001E2248"/>
    <w:pPr>
      <w:tabs>
        <w:tab w:val="center" w:pos="4252"/>
        <w:tab w:val="right" w:pos="8504"/>
      </w:tabs>
      <w:snapToGrid w:val="0"/>
    </w:pPr>
  </w:style>
  <w:style w:type="character" w:customStyle="1" w:styleId="af">
    <w:name w:val="フッター (文字)"/>
    <w:basedOn w:val="a0"/>
    <w:link w:val="ae"/>
    <w:uiPriority w:val="99"/>
    <w:rsid w:val="001E2248"/>
  </w:style>
  <w:style w:type="character" w:styleId="af0">
    <w:name w:val="FollowedHyperlink"/>
    <w:basedOn w:val="a0"/>
    <w:uiPriority w:val="99"/>
    <w:semiHidden/>
    <w:unhideWhenUsed/>
    <w:rsid w:val="001E2248"/>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989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outu.be/FpumMyZswZw"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ameblo.jp/harumichinishimura/entry-12847678749.html" TargetMode="External"/><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youtu.be/zlDdZBtCWyQ"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ameblo.jp/harumichinishimura/entry-12847805474.html"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晴道 西村</dc:creator>
  <cp:keywords/>
  <dc:description/>
  <cp:lastModifiedBy>晴道 西村</cp:lastModifiedBy>
  <cp:revision>6</cp:revision>
  <dcterms:created xsi:type="dcterms:W3CDTF">2024-04-09T02:48:00Z</dcterms:created>
  <dcterms:modified xsi:type="dcterms:W3CDTF">2024-04-11T02:41:00Z</dcterms:modified>
</cp:coreProperties>
</file>